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9679D7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9679D7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9679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9679D7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9679D7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9679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9679D7">
        <w:rPr>
          <w:rFonts w:ascii="TH SarabunPSK" w:hAnsi="TH SarabunPSK" w:cs="TH SarabunPSK"/>
          <w:b/>
          <w:bCs/>
          <w:sz w:val="32"/>
          <w:szCs w:val="32"/>
        </w:rPr>
        <w:t xml:space="preserve">  2562</w:t>
      </w:r>
    </w:p>
    <w:p w:rsidR="002825DE" w:rsidRPr="009679D7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9679D7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79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9679D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679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9679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9679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9679D7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79D7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9679D7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โครงการบ้าน วัด โรงเรียนปลอดลูกน้ำยุงลาย </w:t>
      </w:r>
      <w:r w:rsidRPr="009679D7">
        <w:rPr>
          <w:rFonts w:ascii="TH SarabunPSK" w:hAnsi="TH SarabunPSK" w:cs="TH SarabunPSK"/>
          <w:sz w:val="32"/>
          <w:szCs w:val="32"/>
        </w:rPr>
        <w:t xml:space="preserve">BY 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>พลัง อสม</w:t>
      </w:r>
      <w:r w:rsidRPr="009679D7">
        <w:rPr>
          <w:rFonts w:ascii="TH SarabunPSK" w:hAnsi="TH SarabunPSK" w:cs="TH SarabunPSK"/>
          <w:sz w:val="32"/>
          <w:szCs w:val="32"/>
        </w:rPr>
        <w:t xml:space="preserve">. 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 </w:t>
      </w:r>
      <w:r w:rsidRPr="009679D7">
        <w:rPr>
          <w:rFonts w:ascii="TH SarabunPSK" w:hAnsi="TH SarabunPSK" w:cs="TH SarabunPSK"/>
          <w:sz w:val="32"/>
          <w:szCs w:val="32"/>
        </w:rPr>
        <w:t>2562</w:t>
      </w:r>
    </w:p>
    <w:p w:rsidR="00506E3D" w:rsidRPr="009679D7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9679D7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9679D7">
        <w:rPr>
          <w:rFonts w:ascii="TH SarabunPSK" w:hAnsi="TH SarabunPSK" w:cs="TH SarabunPSK"/>
          <w:sz w:val="32"/>
          <w:szCs w:val="32"/>
        </w:rPr>
        <w:t xml:space="preserve">. 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9679D7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9679D7">
        <w:rPr>
          <w:rFonts w:ascii="TH SarabunPSK" w:hAnsi="TH SarabunPSK" w:cs="TH SarabunPSK"/>
          <w:sz w:val="32"/>
          <w:szCs w:val="32"/>
        </w:rPr>
        <w:t xml:space="preserve">26 </w:t>
      </w:r>
      <w:r w:rsidR="00506E3D" w:rsidRPr="009679D7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506E3D" w:rsidRPr="009679D7">
        <w:rPr>
          <w:rFonts w:ascii="TH SarabunPSK" w:hAnsi="TH SarabunPSK" w:cs="TH SarabunPSK"/>
          <w:sz w:val="32"/>
          <w:szCs w:val="32"/>
        </w:rPr>
        <w:t>.</w:t>
      </w:r>
      <w:r w:rsidR="00506E3D" w:rsidRPr="009679D7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506E3D" w:rsidRPr="009679D7">
        <w:rPr>
          <w:rFonts w:ascii="TH SarabunPSK" w:hAnsi="TH SarabunPSK" w:cs="TH SarabunPSK"/>
          <w:sz w:val="32"/>
          <w:szCs w:val="32"/>
        </w:rPr>
        <w:t>. 2561</w:t>
      </w:r>
    </w:p>
    <w:p w:rsidR="002825DE" w:rsidRPr="009679D7" w:rsidRDefault="002825DE">
      <w:pPr>
        <w:pStyle w:val="a3"/>
        <w:spacing w:before="0"/>
        <w:rPr>
          <w:rFonts w:ascii="TH SarabunPSK" w:hAnsi="TH SarabunPSK" w:cs="TH SarabunPSK"/>
          <w:sz w:val="32"/>
          <w:szCs w:val="32"/>
        </w:rPr>
      </w:pPr>
    </w:p>
    <w:p w:rsidR="002825DE" w:rsidRPr="009679D7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679D7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9679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9679D7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9679D7">
        <w:rPr>
          <w:rFonts w:ascii="TH SarabunPSK" w:hAnsi="TH SarabunPSK" w:cs="TH SarabunPSK"/>
          <w:sz w:val="32"/>
          <w:szCs w:val="32"/>
        </w:rPr>
        <w:t xml:space="preserve">1.  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ค่าดัชนีลูกน้ำ </w:t>
      </w:r>
      <w:r w:rsidRPr="009679D7">
        <w:rPr>
          <w:rFonts w:ascii="TH SarabunPSK" w:hAnsi="TH SarabunPSK" w:cs="TH SarabunPSK"/>
          <w:sz w:val="32"/>
          <w:szCs w:val="32"/>
        </w:rPr>
        <w:t xml:space="preserve">CI 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ในวัด น้อยกว่าหรือเท่ากับ </w:t>
      </w:r>
      <w:r w:rsidRPr="009679D7">
        <w:rPr>
          <w:rFonts w:ascii="TH SarabunPSK" w:hAnsi="TH SarabunPSK" w:cs="TH SarabunPSK"/>
          <w:sz w:val="32"/>
          <w:szCs w:val="32"/>
        </w:rPr>
        <w:t xml:space="preserve">10 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9679D7">
        <w:rPr>
          <w:rFonts w:ascii="TH SarabunPSK" w:hAnsi="TH SarabunPSK" w:cs="TH SarabunPSK"/>
          <w:sz w:val="32"/>
          <w:szCs w:val="32"/>
        </w:rPr>
        <w:t xml:space="preserve">90   </w:t>
      </w:r>
    </w:p>
    <w:p w:rsidR="009679D7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9679D7">
        <w:rPr>
          <w:rFonts w:ascii="TH SarabunPSK" w:hAnsi="TH SarabunPSK" w:cs="TH SarabunPSK"/>
          <w:sz w:val="32"/>
          <w:szCs w:val="32"/>
        </w:rPr>
        <w:t xml:space="preserve">2.  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ค่าดัชนีลูกน้ำ </w:t>
      </w:r>
      <w:r w:rsidRPr="009679D7">
        <w:rPr>
          <w:rFonts w:ascii="TH SarabunPSK" w:hAnsi="TH SarabunPSK" w:cs="TH SarabunPSK"/>
          <w:sz w:val="32"/>
          <w:szCs w:val="32"/>
        </w:rPr>
        <w:t xml:space="preserve">CI 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ในโรงเรียน เท่ากับ </w:t>
      </w:r>
      <w:r w:rsidRPr="009679D7">
        <w:rPr>
          <w:rFonts w:ascii="TH SarabunPSK" w:hAnsi="TH SarabunPSK" w:cs="TH SarabunPSK"/>
          <w:sz w:val="32"/>
          <w:szCs w:val="32"/>
        </w:rPr>
        <w:t xml:space="preserve">0 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9679D7">
        <w:rPr>
          <w:rFonts w:ascii="TH SarabunPSK" w:hAnsi="TH SarabunPSK" w:cs="TH SarabunPSK"/>
          <w:sz w:val="32"/>
          <w:szCs w:val="32"/>
        </w:rPr>
        <w:t xml:space="preserve">90    </w:t>
      </w:r>
    </w:p>
    <w:p w:rsidR="009679D7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9679D7">
        <w:rPr>
          <w:rFonts w:ascii="TH SarabunPSK" w:hAnsi="TH SarabunPSK" w:cs="TH SarabunPSK"/>
          <w:sz w:val="32"/>
          <w:szCs w:val="32"/>
        </w:rPr>
        <w:t xml:space="preserve">3.  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 xml:space="preserve">ไม่มีการระบาดของโรคไข้เลือดออกในวัด โรงเรียนและชุมชน   </w:t>
      </w:r>
    </w:p>
    <w:p w:rsidR="009679D7" w:rsidRDefault="00506E3D">
      <w:pPr>
        <w:pStyle w:val="a3"/>
        <w:spacing w:line="249" w:lineRule="auto"/>
        <w:ind w:left="830" w:right="668"/>
        <w:rPr>
          <w:rFonts w:ascii="TH SarabunPSK" w:hAnsi="TH SarabunPSK" w:cs="TH SarabunPSK" w:hint="cs"/>
          <w:sz w:val="32"/>
          <w:szCs w:val="32"/>
          <w:lang w:bidi="th-TH"/>
        </w:rPr>
      </w:pPr>
      <w:r w:rsidRPr="009679D7">
        <w:rPr>
          <w:rFonts w:ascii="TH SarabunPSK" w:hAnsi="TH SarabunPSK" w:cs="TH SarabunPSK"/>
          <w:sz w:val="32"/>
          <w:szCs w:val="32"/>
        </w:rPr>
        <w:t xml:space="preserve">4.  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มีเครือข่ายเฝ้าระวังป้องกันและกำจัดแหล่งเพาะพันธ์ลูกน้ำยุงลายในศาสนสถานและโรงเรียนเพิ่มขึ้น </w:t>
      </w:r>
    </w:p>
    <w:p w:rsidR="002825DE" w:rsidRPr="009679D7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9679D7">
        <w:rPr>
          <w:rFonts w:ascii="TH SarabunPSK" w:hAnsi="TH SarabunPSK" w:cs="TH SarabunPSK"/>
          <w:sz w:val="32"/>
          <w:szCs w:val="32"/>
        </w:rPr>
        <w:t>(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 xml:space="preserve">ไม่น้อยกว่า </w:t>
      </w:r>
      <w:r w:rsidRPr="009679D7">
        <w:rPr>
          <w:rFonts w:ascii="TH SarabunPSK" w:hAnsi="TH SarabunPSK" w:cs="TH SarabunPSK"/>
          <w:sz w:val="32"/>
          <w:szCs w:val="32"/>
        </w:rPr>
        <w:t xml:space="preserve">2 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>เครือข่าย</w:t>
      </w:r>
      <w:r w:rsidRPr="009679D7">
        <w:rPr>
          <w:rFonts w:ascii="TH SarabunPSK" w:hAnsi="TH SarabunPSK" w:cs="TH SarabunPSK"/>
          <w:sz w:val="32"/>
          <w:szCs w:val="32"/>
        </w:rPr>
        <w:t>)</w:t>
      </w:r>
    </w:p>
    <w:p w:rsidR="002825DE" w:rsidRPr="009679D7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679D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679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9679D7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9679D7">
        <w:rPr>
          <w:rFonts w:ascii="TH SarabunPSK" w:hAnsi="TH SarabunPSK" w:cs="TH SarabunPSK"/>
          <w:sz w:val="32"/>
          <w:szCs w:val="32"/>
        </w:rPr>
        <w:t xml:space="preserve">8. 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>กลุ่มประชาชนทั่วไปที่มีภาวะเสี่ยง</w:t>
      </w:r>
    </w:p>
    <w:p w:rsidR="002825DE" w:rsidRPr="009679D7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679D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679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9679D7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9679D7">
        <w:rPr>
          <w:rFonts w:ascii="TH SarabunPSK" w:hAnsi="TH SarabunPSK" w:cs="TH SarabunPSK"/>
          <w:sz w:val="32"/>
          <w:szCs w:val="32"/>
        </w:rPr>
        <w:t xml:space="preserve">1 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9679D7">
        <w:rPr>
          <w:rFonts w:ascii="TH SarabunPSK" w:hAnsi="TH SarabunPSK" w:cs="TH SarabunPSK"/>
          <w:sz w:val="32"/>
          <w:szCs w:val="32"/>
        </w:rPr>
        <w:t>.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679D7">
        <w:rPr>
          <w:rFonts w:ascii="TH SarabunPSK" w:hAnsi="TH SarabunPSK" w:cs="TH SarabunPSK"/>
          <w:sz w:val="32"/>
          <w:szCs w:val="32"/>
        </w:rPr>
        <w:t xml:space="preserve">. 2561 - 30 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9679D7">
        <w:rPr>
          <w:rFonts w:ascii="TH SarabunPSK" w:hAnsi="TH SarabunPSK" w:cs="TH SarabunPSK"/>
          <w:sz w:val="32"/>
          <w:szCs w:val="32"/>
        </w:rPr>
        <w:t>.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679D7">
        <w:rPr>
          <w:rFonts w:ascii="TH SarabunPSK" w:hAnsi="TH SarabunPSK" w:cs="TH SarabunPSK"/>
          <w:sz w:val="32"/>
          <w:szCs w:val="32"/>
        </w:rPr>
        <w:t>. 2562</w:t>
      </w:r>
    </w:p>
    <w:p w:rsidR="002825DE" w:rsidRPr="009679D7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679D7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9679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2825DE" w:rsidRDefault="00CF7818" w:rsidP="00A41C83">
      <w:pPr>
        <w:pStyle w:val="a3"/>
        <w:spacing w:before="3"/>
        <w:ind w:left="720"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ชมรมอ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สม.เทศบาลนครภูเก็ต ดำเนินงานสำรวจและกำจัดลูกน้ำยุงลาย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สนสถานและโรงเรียนในเขตเทศบาลนครภูเก็ตเป็นประจำทุกเดือน เดือนละ 1 ครั้ง ได้รับความร่วมมือเป็นอย่างดี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จากศา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สนสถานและโรงเรียนทุกโรงเรียนทุกโรงเรียน มีเครือข่ายร่วมในการดำเนินงานคือ ครู นักเรียน ผู้บริหารในโรงเรียน ผู้ดูแลวัด และพระสงฆ์</w:t>
      </w:r>
    </w:p>
    <w:p w:rsidR="00CF7818" w:rsidRDefault="00CF7818" w:rsidP="00044A52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1.ผลการสำรวจและกำจัดลูกน้ำยุงลายในวัด พบว่าค่าดัชนีลูกน้ำยุงลาย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CI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/>
          <w:sz w:val="32"/>
          <w:szCs w:val="32"/>
          <w:lang w:bidi="th-TH"/>
        </w:rPr>
        <w:t>Container Index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 หรือร้อยละของภาชนะที่สำรวจพบลูกน้ำยุงลายน้อยกว่าหรือเท่ากับ 10 คิดเป็นร้อยละ 84.60</w:t>
      </w:r>
    </w:p>
    <w:p w:rsidR="00CF7818" w:rsidRDefault="00CF7818" w:rsidP="00044A52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2.ผลการสำรวจและกำจัดลูกน้ำยุงลายในโรงเรียน พบว่าค่าดัชนีลูกน้ำยุงลาย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CI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/>
          <w:sz w:val="32"/>
          <w:szCs w:val="32"/>
          <w:lang w:bidi="th-TH"/>
        </w:rPr>
        <w:t>Container Index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 หรือร้อยละของภาชนะที่สำรวจพบลูกน้ำยุงลายน้อยกว่าหรือเท่ากับ 10 คิดเป็นร้อยละ 75.59 และร้อยละของภาชนะที่สำรวจพบลูกน้ำยุงลายเท่ากับ 0 คิดเป็นร้อยละ 59.52</w:t>
      </w:r>
    </w:p>
    <w:p w:rsidR="00CF7818" w:rsidRPr="00CF7818" w:rsidRDefault="00CF7818" w:rsidP="00044A52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3.ไม่มีการระบาดของโรคไข้เลือดออก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สนสถานและโรงเรียนในเขตเทศบาลนครภูเก็ต</w:t>
      </w:r>
    </w:p>
    <w:p w:rsidR="002825DE" w:rsidRPr="009679D7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679D7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9679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9679D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679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9679D7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9679D7">
        <w:rPr>
          <w:rFonts w:ascii="TH SarabunPSK" w:hAnsi="TH Sarabun New" w:cs="TH SarabunPSK"/>
          <w:sz w:val="32"/>
          <w:szCs w:val="32"/>
        </w:rPr>
        <w:t>☑</w:t>
      </w:r>
      <w:r w:rsidRPr="009679D7">
        <w:rPr>
          <w:rFonts w:ascii="TH SarabunPSK" w:hAnsi="TH SarabunPSK" w:cs="TH SarabunPSK"/>
          <w:sz w:val="32"/>
          <w:szCs w:val="32"/>
        </w:rPr>
        <w:t xml:space="preserve"> 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9679D7">
        <w:rPr>
          <w:rFonts w:ascii="TH SarabunPSK" w:hAnsi="TH SarabunPSK" w:cs="TH SarabunPSK"/>
          <w:sz w:val="32"/>
          <w:szCs w:val="32"/>
        </w:rPr>
        <w:t>/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Pr="009679D7">
        <w:rPr>
          <w:rFonts w:ascii="TH SarabunPSK" w:hAnsi="TH Sarabun New" w:cs="TH SarabunPSK"/>
          <w:sz w:val="32"/>
          <w:szCs w:val="32"/>
        </w:rPr>
        <w:t>☒</w:t>
      </w:r>
      <w:r w:rsidRPr="009679D7">
        <w:rPr>
          <w:rFonts w:ascii="TH SarabunPSK" w:hAnsi="TH SarabunPSK" w:cs="TH SarabunPSK"/>
          <w:sz w:val="32"/>
          <w:szCs w:val="32"/>
        </w:rPr>
        <w:t xml:space="preserve"> 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9679D7">
        <w:rPr>
          <w:rFonts w:ascii="TH SarabunPSK" w:hAnsi="TH SarabunPSK" w:cs="TH SarabunPSK"/>
          <w:sz w:val="32"/>
          <w:szCs w:val="32"/>
        </w:rPr>
        <w:t>/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2825DE" w:rsidRPr="009679D7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679D7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9679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9679D7" w:rsidTr="009679D7">
        <w:tc>
          <w:tcPr>
            <w:tcW w:w="2977" w:type="dxa"/>
          </w:tcPr>
          <w:p w:rsidR="009362F5" w:rsidRPr="009679D7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679D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9679D7" w:rsidRDefault="00C2008A" w:rsidP="00C2008A">
            <w:pPr>
              <w:pStyle w:val="a3"/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108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200</w:t>
            </w:r>
          </w:p>
        </w:tc>
        <w:tc>
          <w:tcPr>
            <w:tcW w:w="592" w:type="dxa"/>
          </w:tcPr>
          <w:p w:rsidR="009362F5" w:rsidRPr="009679D7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679D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9679D7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9679D7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9679D7" w:rsidTr="009679D7">
        <w:tc>
          <w:tcPr>
            <w:tcW w:w="2977" w:type="dxa"/>
          </w:tcPr>
          <w:p w:rsidR="009362F5" w:rsidRPr="009679D7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679D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9679D7" w:rsidRDefault="00C2008A" w:rsidP="00C2008A">
            <w:pPr>
              <w:pStyle w:val="a3"/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104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085</w:t>
            </w:r>
          </w:p>
        </w:tc>
        <w:tc>
          <w:tcPr>
            <w:tcW w:w="592" w:type="dxa"/>
          </w:tcPr>
          <w:p w:rsidR="009362F5" w:rsidRPr="009679D7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679D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9679D7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679D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9679D7" w:rsidRDefault="00C2008A" w:rsidP="009362F5">
            <w:pPr>
              <w:pStyle w:val="a3"/>
              <w:spacing w:before="0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96.20</w:t>
            </w:r>
          </w:p>
        </w:tc>
      </w:tr>
      <w:tr w:rsidR="009362F5" w:rsidRPr="009679D7" w:rsidTr="009679D7">
        <w:tc>
          <w:tcPr>
            <w:tcW w:w="2977" w:type="dxa"/>
          </w:tcPr>
          <w:p w:rsidR="009362F5" w:rsidRPr="009679D7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679D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9679D7" w:rsidRDefault="00C2008A" w:rsidP="00C2008A">
            <w:pPr>
              <w:pStyle w:val="a3"/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115</w:t>
            </w:r>
          </w:p>
        </w:tc>
        <w:tc>
          <w:tcPr>
            <w:tcW w:w="592" w:type="dxa"/>
          </w:tcPr>
          <w:p w:rsidR="009362F5" w:rsidRPr="009679D7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679D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9679D7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679D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9679D7" w:rsidRDefault="00C2008A" w:rsidP="009362F5">
            <w:pPr>
              <w:pStyle w:val="a3"/>
              <w:spacing w:before="0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3.80</w:t>
            </w:r>
          </w:p>
        </w:tc>
      </w:tr>
    </w:tbl>
    <w:p w:rsidR="002825DE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C2008A" w:rsidRDefault="00C2008A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C2008A" w:rsidRPr="009679D7" w:rsidRDefault="00C2008A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2825DE" w:rsidRPr="009679D7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679D7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Pr="009679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9679D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679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9679D7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C2008A" w:rsidRDefault="00C2008A" w:rsidP="00C2008A">
      <w:pPr>
        <w:tabs>
          <w:tab w:val="left" w:pos="851"/>
        </w:tabs>
        <w:ind w:left="829"/>
        <w:rPr>
          <w:rFonts w:ascii="TH SarabunPSK" w:hAnsi="TH SarabunPSK" w:cs="TH SarabunPSK"/>
          <w:sz w:val="32"/>
          <w:szCs w:val="32"/>
        </w:rPr>
      </w:pPr>
      <w:r>
        <w:rPr>
          <w:rFonts w:hint="cs"/>
          <w:lang w:bidi="th-TH"/>
        </w:rPr>
        <w:sym w:font="Wingdings" w:char="F0FE"/>
      </w:r>
      <w:r w:rsidR="00C44684" w:rsidRPr="00C2008A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687537" w:rsidRPr="00C2008A" w:rsidRDefault="00687537" w:rsidP="00687537">
      <w:pPr>
        <w:pStyle w:val="a4"/>
        <w:tabs>
          <w:tab w:val="left" w:pos="1073"/>
        </w:tabs>
        <w:ind w:left="1072" w:firstLine="0"/>
        <w:rPr>
          <w:rFonts w:ascii="TH SarabunPSK" w:hAnsi="TH SarabunPSK" w:cs="TH SarabunPSK"/>
          <w:sz w:val="16"/>
          <w:szCs w:val="16"/>
        </w:rPr>
      </w:pPr>
    </w:p>
    <w:p w:rsidR="002825DE" w:rsidRDefault="00C44684" w:rsidP="00C2008A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9679D7">
        <w:rPr>
          <w:rFonts w:ascii="TH SarabunPSK" w:hAnsi="TH SarabunPSK" w:cs="TH SarabunPSK"/>
          <w:sz w:val="32"/>
          <w:szCs w:val="32"/>
        </w:rPr>
        <w:t>/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</w:p>
    <w:p w:rsidR="00C2008A" w:rsidRPr="009679D7" w:rsidRDefault="00C2008A" w:rsidP="001F3E8D">
      <w:pPr>
        <w:pStyle w:val="a4"/>
        <w:tabs>
          <w:tab w:val="left" w:pos="284"/>
        </w:tabs>
        <w:ind w:left="709" w:hanging="425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ศาสน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สถานและโรงเรียนเป็นสถานที่ที่มีคนมากหน้าหลายตา และหมุนเวียนเปลี่ยนไปเรื่อยๆ มีความรับผิดชอบต่อสถานที่มากน้อยต่างกัน ทำให้ยังพบภาชนะที่ยังพบลูกน้ำยุงลายหลงเหลืออยู่</w:t>
      </w:r>
    </w:p>
    <w:p w:rsidR="002825DE" w:rsidRPr="00C2008A" w:rsidRDefault="002825DE">
      <w:pPr>
        <w:pStyle w:val="a3"/>
        <w:spacing w:before="11"/>
        <w:rPr>
          <w:rFonts w:ascii="TH SarabunPSK" w:hAnsi="TH SarabunPSK" w:cs="TH SarabunPSK"/>
          <w:sz w:val="16"/>
          <w:szCs w:val="16"/>
        </w:rPr>
      </w:pPr>
    </w:p>
    <w:p w:rsidR="002825DE" w:rsidRDefault="00C2008A" w:rsidP="00C2008A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9679D7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>
        <w:rPr>
          <w:rFonts w:ascii="TH SarabunPSK" w:hAnsi="TH SarabunPSK" w:cs="TH SarabunPSK"/>
          <w:sz w:val="32"/>
          <w:szCs w:val="32"/>
        </w:rPr>
        <w:tab/>
      </w:r>
    </w:p>
    <w:p w:rsidR="001F3E8D" w:rsidRDefault="00C2008A" w:rsidP="001F3E8D">
      <w:pPr>
        <w:pStyle w:val="a3"/>
        <w:spacing w:before="1"/>
        <w:ind w:left="709" w:hanging="425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เมื่อมีภาชนะที่พบลูกน้ำยุงลาย ทีม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ม. ผู้สำรวจจะกำจัดลูกน้ำยุงลายให้ทันที พร้อมแจ้งเจ้าของสถานที่ และแจ้งเจ้าหน้าที่งานป้องกันและควบคุมโรค เพื่อนำเรียนผู้บริหารเพื่อร่วมกันแก้ไขปัญหาต่อไป และในกรณีที่พบปัญหา เช่น ในวัดที่มีภาชนะเก็บน้ำมากมาย หรือในช่วงหน้าฝนก็จะระดมทีม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ม. และประสานเจ้าหน้าที่ ร่วมกันจัดกิจกรรม </w:t>
      </w:r>
    </w:p>
    <w:p w:rsidR="00C2008A" w:rsidRPr="00C2008A" w:rsidRDefault="00C2008A" w:rsidP="001F3E8D">
      <w:pPr>
        <w:pStyle w:val="a3"/>
        <w:spacing w:before="1"/>
        <w:ind w:left="709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Big Cleaning Day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เพื่อกำจัดแหล่งเพาะพันธุ์ลูกน้ำยุงลาย และจัดการสิ่งแวดล้อมให้สะอาดเป็นระเบียบ</w:t>
      </w:r>
    </w:p>
    <w:p w:rsidR="002825DE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F2552F" w:rsidRPr="009679D7" w:rsidRDefault="00F2552F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9679D7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C6066F">
        <w:rPr>
          <w:rFonts w:ascii="TH SarabunPSK" w:hAnsi="TH SarabunPSK" w:cs="TH SarabunPSK" w:hint="cs"/>
          <w:sz w:val="32"/>
          <w:szCs w:val="32"/>
          <w:cs/>
          <w:lang w:bidi="th-TH"/>
        </w:rPr>
        <w:t>....วุฒิ สันติ</w:t>
      </w:r>
      <w:proofErr w:type="spellStart"/>
      <w:r w:rsidR="00C6066F">
        <w:rPr>
          <w:rFonts w:ascii="TH SarabunPSK" w:hAnsi="TH SarabunPSK" w:cs="TH SarabunPSK" w:hint="cs"/>
          <w:sz w:val="32"/>
          <w:szCs w:val="32"/>
          <w:cs/>
          <w:lang w:bidi="th-TH"/>
        </w:rPr>
        <w:t>เพ็ชร</w:t>
      </w:r>
      <w:proofErr w:type="spellEnd"/>
      <w:r w:rsidR="00C6066F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9679D7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 w:rsidRPr="009679D7">
        <w:rPr>
          <w:rFonts w:ascii="TH SarabunPSK" w:hAnsi="TH SarabunPSK" w:cs="TH SarabunPSK"/>
          <w:sz w:val="32"/>
          <w:szCs w:val="32"/>
        </w:rPr>
        <w:t>(</w:t>
      </w:r>
      <w:r w:rsidR="00C6066F">
        <w:rPr>
          <w:rFonts w:ascii="TH SarabunPSK" w:hAnsi="TH SarabunPSK" w:cs="TH SarabunPSK" w:hint="cs"/>
          <w:sz w:val="32"/>
          <w:szCs w:val="32"/>
          <w:cs/>
          <w:lang w:bidi="th-TH"/>
        </w:rPr>
        <w:t>นายวุฒิ สันติ</w:t>
      </w:r>
      <w:proofErr w:type="spellStart"/>
      <w:r w:rsidR="00C6066F">
        <w:rPr>
          <w:rFonts w:ascii="TH SarabunPSK" w:hAnsi="TH SarabunPSK" w:cs="TH SarabunPSK" w:hint="cs"/>
          <w:sz w:val="32"/>
          <w:szCs w:val="32"/>
          <w:cs/>
          <w:lang w:bidi="th-TH"/>
        </w:rPr>
        <w:t>เพ็ชร</w:t>
      </w:r>
      <w:proofErr w:type="spellEnd"/>
      <w:r w:rsidRPr="009679D7">
        <w:rPr>
          <w:rFonts w:ascii="TH SarabunPSK" w:hAnsi="TH SarabunPSK" w:cs="TH SarabunPSK"/>
          <w:sz w:val="32"/>
          <w:szCs w:val="32"/>
        </w:rPr>
        <w:t>)</w:t>
      </w:r>
    </w:p>
    <w:p w:rsidR="002825DE" w:rsidRPr="009679D7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lang w:bidi="th-TH"/>
        </w:rPr>
      </w:pP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C6066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ชมรม </w:t>
      </w:r>
      <w:proofErr w:type="spellStart"/>
      <w:r w:rsidR="00C6066F">
        <w:rPr>
          <w:rFonts w:ascii="TH SarabunPSK" w:hAnsi="TH SarabunPSK" w:cs="TH SarabunPSK" w:hint="cs"/>
          <w:sz w:val="32"/>
          <w:szCs w:val="32"/>
          <w:cs/>
          <w:lang w:bidi="th-TH"/>
        </w:rPr>
        <w:t>อส</w:t>
      </w:r>
      <w:proofErr w:type="spellEnd"/>
      <w:r w:rsidR="00C6066F">
        <w:rPr>
          <w:rFonts w:ascii="TH SarabunPSK" w:hAnsi="TH SarabunPSK" w:cs="TH SarabunPSK" w:hint="cs"/>
          <w:sz w:val="32"/>
          <w:szCs w:val="32"/>
          <w:cs/>
          <w:lang w:bidi="th-TH"/>
        </w:rPr>
        <w:t>ม.เทศบาลนครภูเก็ต</w:t>
      </w:r>
    </w:p>
    <w:p w:rsidR="002825DE" w:rsidRPr="009679D7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9679D7">
        <w:rPr>
          <w:rFonts w:ascii="TH SarabunPSK" w:hAnsi="TH SarabunPSK" w:cs="TH SarabunPSK"/>
          <w:sz w:val="32"/>
          <w:szCs w:val="32"/>
        </w:rPr>
        <w:t>/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9679D7">
        <w:rPr>
          <w:rFonts w:ascii="TH SarabunPSK" w:hAnsi="TH SarabunPSK" w:cs="TH SarabunPSK"/>
          <w:sz w:val="32"/>
          <w:szCs w:val="32"/>
        </w:rPr>
        <w:t>/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9679D7">
        <w:rPr>
          <w:rFonts w:ascii="TH SarabunPSK" w:hAnsi="TH SarabunPSK" w:cs="TH SarabunPSK"/>
          <w:sz w:val="32"/>
          <w:szCs w:val="32"/>
        </w:rPr>
        <w:t>.</w:t>
      </w:r>
      <w:r w:rsidRPr="009679D7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9679D7">
        <w:rPr>
          <w:rFonts w:ascii="TH SarabunPSK" w:hAnsi="TH SarabunPSK" w:cs="TH SarabunPSK"/>
          <w:sz w:val="32"/>
          <w:szCs w:val="32"/>
        </w:rPr>
        <w:t>...................................</w:t>
      </w:r>
      <w:r w:rsidR="009362F5" w:rsidRPr="009679D7">
        <w:rPr>
          <w:rFonts w:ascii="TH SarabunPSK" w:hAnsi="TH SarabunPSK" w:cs="TH SarabunPSK"/>
          <w:sz w:val="32"/>
          <w:szCs w:val="32"/>
        </w:rPr>
        <w:t>..............</w:t>
      </w:r>
    </w:p>
    <w:sectPr w:rsidR="002825DE" w:rsidRPr="009679D7" w:rsidSect="00464CE3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44A52"/>
    <w:rsid w:val="000C08AE"/>
    <w:rsid w:val="000F3A75"/>
    <w:rsid w:val="0013119E"/>
    <w:rsid w:val="001F3E8D"/>
    <w:rsid w:val="00241AB0"/>
    <w:rsid w:val="002825DE"/>
    <w:rsid w:val="003D73D5"/>
    <w:rsid w:val="003F41A9"/>
    <w:rsid w:val="00464CE3"/>
    <w:rsid w:val="00506E3D"/>
    <w:rsid w:val="00512617"/>
    <w:rsid w:val="0051393D"/>
    <w:rsid w:val="00570ACD"/>
    <w:rsid w:val="00687537"/>
    <w:rsid w:val="007A56E5"/>
    <w:rsid w:val="008C17F0"/>
    <w:rsid w:val="009341A9"/>
    <w:rsid w:val="009362F5"/>
    <w:rsid w:val="009679D7"/>
    <w:rsid w:val="0097344D"/>
    <w:rsid w:val="00996472"/>
    <w:rsid w:val="00A41C83"/>
    <w:rsid w:val="00A638EB"/>
    <w:rsid w:val="00A67DBD"/>
    <w:rsid w:val="00A76BD8"/>
    <w:rsid w:val="00A90C90"/>
    <w:rsid w:val="00A96C8C"/>
    <w:rsid w:val="00C2008A"/>
    <w:rsid w:val="00C42B89"/>
    <w:rsid w:val="00C44684"/>
    <w:rsid w:val="00C6066F"/>
    <w:rsid w:val="00C90AF0"/>
    <w:rsid w:val="00CF7818"/>
    <w:rsid w:val="00DB623C"/>
    <w:rsid w:val="00E25E47"/>
    <w:rsid w:val="00E62C02"/>
    <w:rsid w:val="00EA4AD5"/>
    <w:rsid w:val="00F25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E3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64CE3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64CE3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464CE3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3</cp:revision>
  <dcterms:created xsi:type="dcterms:W3CDTF">2020-12-15T03:55:00Z</dcterms:created>
  <dcterms:modified xsi:type="dcterms:W3CDTF">2020-12-15T03:56:00Z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