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A6366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A6366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A6366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A6366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7A636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7A636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A63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A6366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A636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โครงการส่งเสริมสุขภาพด้วยกีฬาวู้ดบอล</w:t>
      </w:r>
    </w:p>
    <w:p w:rsidR="00506E3D" w:rsidRPr="007A6366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A6366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7A6366">
        <w:rPr>
          <w:rFonts w:ascii="TH SarabunPSK" w:hAnsi="TH SarabunPSK" w:cs="TH SarabunPSK"/>
          <w:sz w:val="32"/>
          <w:szCs w:val="32"/>
        </w:rPr>
        <w:t xml:space="preserve">.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7A636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A6366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7A636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7A6366">
        <w:rPr>
          <w:rFonts w:ascii="TH SarabunPSK" w:hAnsi="TH SarabunPSK" w:cs="TH SarabunPSK"/>
          <w:sz w:val="32"/>
          <w:szCs w:val="32"/>
        </w:rPr>
        <w:t>.</w:t>
      </w:r>
      <w:r w:rsidR="00506E3D" w:rsidRPr="007A636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7A6366">
        <w:rPr>
          <w:rFonts w:ascii="TH SarabunPSK" w:hAnsi="TH SarabunPSK" w:cs="TH SarabunPSK"/>
          <w:sz w:val="32"/>
          <w:szCs w:val="32"/>
        </w:rPr>
        <w:t>. 2562</w:t>
      </w:r>
    </w:p>
    <w:p w:rsidR="002825DE" w:rsidRPr="0072288E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7A636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7A636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 xml:space="preserve">1.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ผู้เข้าร่วมโครงการไม่น้อยกว่าร้อยละ </w:t>
      </w:r>
      <w:r w:rsidRPr="007A6366">
        <w:rPr>
          <w:rFonts w:ascii="TH SarabunPSK" w:hAnsi="TH SarabunPSK" w:cs="TH SarabunPSK"/>
          <w:sz w:val="32"/>
          <w:szCs w:val="32"/>
        </w:rPr>
        <w:t xml:space="preserve">80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ต่อครั้ง  </w:t>
      </w:r>
    </w:p>
    <w:p w:rsidR="007A636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 xml:space="preserve">2.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ผู้เข้าร่วมโครงการมีความพึงพอใจไม่น้อยกว่าร้อยละ </w:t>
      </w:r>
      <w:r w:rsidRPr="007A6366">
        <w:rPr>
          <w:rFonts w:ascii="TH SarabunPSK" w:hAnsi="TH SarabunPSK" w:cs="TH SarabunPSK"/>
          <w:sz w:val="32"/>
          <w:szCs w:val="32"/>
        </w:rPr>
        <w:t xml:space="preserve">80  </w:t>
      </w:r>
    </w:p>
    <w:p w:rsidR="002825DE" w:rsidRPr="007A636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 xml:space="preserve">3.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กลุ่มเป้าหมายมีระดับความสุขเพิ่มขึ้น </w:t>
      </w:r>
      <w:r w:rsidRPr="007A6366">
        <w:rPr>
          <w:rFonts w:ascii="TH SarabunPSK" w:hAnsi="TH SarabunPSK" w:cs="TH SarabunPSK"/>
          <w:sz w:val="32"/>
          <w:szCs w:val="32"/>
        </w:rPr>
        <w:t>(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กรมสุขภาพจิต</w:t>
      </w:r>
      <w:r w:rsidRPr="007A6366">
        <w:rPr>
          <w:rFonts w:ascii="TH SarabunPSK" w:hAnsi="TH SarabunPSK" w:cs="TH SarabunPSK"/>
          <w:sz w:val="32"/>
          <w:szCs w:val="32"/>
        </w:rPr>
        <w:t>)</w:t>
      </w:r>
    </w:p>
    <w:p w:rsidR="002825DE" w:rsidRPr="007A6366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7A6366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 xml:space="preserve">8.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7A636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A6366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 xml:space="preserve">1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7A6366">
        <w:rPr>
          <w:rFonts w:ascii="TH SarabunPSK" w:hAnsi="TH SarabunPSK" w:cs="TH SarabunPSK"/>
          <w:sz w:val="32"/>
          <w:szCs w:val="32"/>
        </w:rPr>
        <w:t>.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7A6366">
        <w:rPr>
          <w:rFonts w:ascii="TH SarabunPSK" w:hAnsi="TH SarabunPSK" w:cs="TH SarabunPSK"/>
          <w:sz w:val="32"/>
          <w:szCs w:val="32"/>
        </w:rPr>
        <w:t xml:space="preserve">. 2562 - 30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A6366">
        <w:rPr>
          <w:rFonts w:ascii="TH SarabunPSK" w:hAnsi="TH SarabunPSK" w:cs="TH SarabunPSK"/>
          <w:sz w:val="32"/>
          <w:szCs w:val="32"/>
        </w:rPr>
        <w:t>.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A6366">
        <w:rPr>
          <w:rFonts w:ascii="TH SarabunPSK" w:hAnsi="TH SarabunPSK" w:cs="TH SarabunPSK"/>
          <w:sz w:val="32"/>
          <w:szCs w:val="32"/>
        </w:rPr>
        <w:t>. 2563</w:t>
      </w:r>
    </w:p>
    <w:p w:rsidR="002825DE" w:rsidRPr="007A636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506E3D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 w:rsidRPr="007A6366">
        <w:rPr>
          <w:rFonts w:ascii="TH SarabunPSK" w:hAnsi="TH SarabunPSK" w:cs="TH SarabunPSK"/>
          <w:sz w:val="32"/>
          <w:szCs w:val="32"/>
        </w:rPr>
        <w:t>1.</w:t>
      </w:r>
      <w:r w:rsidR="00897D4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จัดกิจกรรมการเล่นกีฬา</w:t>
      </w:r>
      <w:proofErr w:type="spellStart"/>
      <w:r w:rsidR="00897D41">
        <w:rPr>
          <w:rFonts w:ascii="TH SarabunPSK" w:hAnsi="TH SarabunPSK" w:cs="TH SarabunPSK" w:hint="cs"/>
          <w:sz w:val="32"/>
          <w:szCs w:val="32"/>
          <w:cs/>
          <w:lang w:bidi="th-TH"/>
        </w:rPr>
        <w:t>วู้ด</w:t>
      </w:r>
      <w:proofErr w:type="spellEnd"/>
      <w:r w:rsidR="00897D41">
        <w:rPr>
          <w:rFonts w:ascii="TH SarabunPSK" w:hAnsi="TH SarabunPSK" w:cs="TH SarabunPSK" w:hint="cs"/>
          <w:sz w:val="32"/>
          <w:szCs w:val="32"/>
          <w:cs/>
          <w:lang w:bidi="th-TH"/>
        </w:rPr>
        <w:t>บอล ทุกวันศุกร์ เสาร์ อาทิตย์ วันละ 2 รอบ เช้าเวลา 10.00-11.00 น. และบ่ายเวลา 15.00-16.00 น. ณ สนาม</w:t>
      </w:r>
      <w:proofErr w:type="spellStart"/>
      <w:r w:rsidR="00897D41">
        <w:rPr>
          <w:rFonts w:ascii="TH SarabunPSK" w:hAnsi="TH SarabunPSK" w:cs="TH SarabunPSK" w:hint="cs"/>
          <w:sz w:val="32"/>
          <w:szCs w:val="32"/>
          <w:cs/>
          <w:lang w:bidi="th-TH"/>
        </w:rPr>
        <w:t>วู้ด</w:t>
      </w:r>
      <w:proofErr w:type="spellEnd"/>
      <w:r w:rsidR="00897D41">
        <w:rPr>
          <w:rFonts w:ascii="TH SarabunPSK" w:hAnsi="TH SarabunPSK" w:cs="TH SarabunPSK" w:hint="cs"/>
          <w:sz w:val="32"/>
          <w:szCs w:val="32"/>
          <w:cs/>
          <w:lang w:bidi="th-TH"/>
        </w:rPr>
        <w:t>บอลสะพานหิน มีผู้เข้าร่วมกิจกรรมเฉลี่ย รอบเช้า 29.98 คน คิดเป็นร้อยละ 59.97 และรอบบ่าย 33.08 คิดเป็นร้อยละ 66.16</w:t>
      </w:r>
    </w:p>
    <w:p w:rsidR="00897D41" w:rsidRDefault="00897D41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2.ผู้เข้าร่วมโครงการมีความพึงพอใจต่อโครงการ ภาพรวมในระดับมาก คิดเป็นร้อยละ 98.50</w:t>
      </w:r>
    </w:p>
    <w:p w:rsidR="00897D41" w:rsidRPr="007A6366" w:rsidRDefault="00897D41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3.ผู้เข้าร่วมโครงการมีระดับความสุขเพิ่มขึ้น จำนวน 50 คน คิดเป็นร้อยละ 100 โดยมีระดับความสุขมากกว่าคนทั่วไปจำนวน 50 คน คิดเป็นร้อยละ 100</w:t>
      </w:r>
    </w:p>
    <w:p w:rsidR="002825DE" w:rsidRPr="007A636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A63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A6366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 New" w:cs="TH SarabunPSK"/>
          <w:sz w:val="32"/>
          <w:szCs w:val="32"/>
        </w:rPr>
        <w:t>☑</w:t>
      </w:r>
      <w:r w:rsidRPr="007A6366">
        <w:rPr>
          <w:rFonts w:ascii="TH SarabunPSK" w:hAnsi="TH SarabunPSK" w:cs="TH SarabunPSK"/>
          <w:sz w:val="32"/>
          <w:szCs w:val="32"/>
        </w:rPr>
        <w:t xml:space="preserve">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7A6366">
        <w:rPr>
          <w:rFonts w:ascii="TH SarabunPSK" w:hAnsi="TH SarabunPSK" w:cs="TH SarabunPSK"/>
          <w:sz w:val="32"/>
          <w:szCs w:val="32"/>
        </w:rPr>
        <w:t>/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7A6366">
        <w:rPr>
          <w:rFonts w:ascii="TH SarabunPSK" w:hAnsi="TH Sarabun New" w:cs="TH SarabunPSK"/>
          <w:sz w:val="32"/>
          <w:szCs w:val="32"/>
        </w:rPr>
        <w:t>☒</w:t>
      </w:r>
      <w:r w:rsidRPr="007A6366">
        <w:rPr>
          <w:rFonts w:ascii="TH SarabunPSK" w:hAnsi="TH SarabunPSK" w:cs="TH SarabunPSK"/>
          <w:sz w:val="32"/>
          <w:szCs w:val="32"/>
        </w:rPr>
        <w:t xml:space="preserve"> 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7A6366">
        <w:rPr>
          <w:rFonts w:ascii="TH SarabunPSK" w:hAnsi="TH SarabunPSK" w:cs="TH SarabunPSK"/>
          <w:sz w:val="32"/>
          <w:szCs w:val="32"/>
        </w:rPr>
        <w:t>/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7A636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7A6366" w:rsidTr="007A6366">
        <w:tc>
          <w:tcPr>
            <w:tcW w:w="2977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7A6366" w:rsidRDefault="007A6366" w:rsidP="007A636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64,000</w:t>
            </w:r>
          </w:p>
        </w:tc>
        <w:tc>
          <w:tcPr>
            <w:tcW w:w="592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A6366" w:rsidTr="007A6366">
        <w:tc>
          <w:tcPr>
            <w:tcW w:w="2977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7A6366" w:rsidRDefault="007A6366" w:rsidP="007A636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52,303</w:t>
            </w:r>
          </w:p>
        </w:tc>
        <w:tc>
          <w:tcPr>
            <w:tcW w:w="592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A6366" w:rsidRDefault="007A63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81.70</w:t>
            </w:r>
          </w:p>
        </w:tc>
      </w:tr>
      <w:tr w:rsidR="009362F5" w:rsidRPr="007A6366" w:rsidTr="007A6366">
        <w:tc>
          <w:tcPr>
            <w:tcW w:w="2977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7A6366" w:rsidRDefault="007A6366" w:rsidP="007A636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11,697</w:t>
            </w:r>
          </w:p>
        </w:tc>
        <w:tc>
          <w:tcPr>
            <w:tcW w:w="592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A63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A63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A6366" w:rsidRDefault="007A63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18.30</w:t>
            </w:r>
          </w:p>
        </w:tc>
      </w:tr>
    </w:tbl>
    <w:p w:rsidR="002825DE" w:rsidRPr="00F9107F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7A6366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A6366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A63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63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7A6366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72288E" w:rsidRDefault="0072288E" w:rsidP="0072288E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" w:char="F0FE"/>
      </w:r>
      <w:r w:rsidR="00C44684" w:rsidRPr="0072288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Default="00C44684" w:rsidP="0072288E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7A6366">
        <w:rPr>
          <w:rFonts w:ascii="TH SarabunPSK" w:hAnsi="TH SarabunPSK" w:cs="TH SarabunPSK"/>
          <w:sz w:val="32"/>
          <w:szCs w:val="32"/>
        </w:rPr>
        <w:t>/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Pr="007A6366" w:rsidRDefault="0072288E" w:rsidP="00F9107F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เนื่องจากเกิดสถานการณ์โรคโควิด-19 ระบาด จึงหยุดการดำเนินกิจกรรมเป็นระยะเวลา 2 เดือน คือเดือนเม.ย.-พ.ค.2563</w:t>
      </w:r>
    </w:p>
    <w:p w:rsidR="002825DE" w:rsidRDefault="0072288E" w:rsidP="0072288E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7A6366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72288E" w:rsidRPr="007A6366" w:rsidRDefault="0072288E" w:rsidP="00F9107F">
      <w:pPr>
        <w:pStyle w:val="a3"/>
        <w:spacing w:before="1"/>
        <w:ind w:left="851" w:hanging="5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ไม่สามารถแก้ไขได้เนื่องจากสนามปิด แต่มีการสอนทาง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เพื่อให้เกิดความเข้าใจและฝึกปฏิบัติบริเวณบ้าน</w:t>
      </w:r>
    </w:p>
    <w:p w:rsidR="002825DE" w:rsidRPr="007A6366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7A6366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  <w:r w:rsidR="004329B8">
        <w:rPr>
          <w:rFonts w:ascii="TH SarabunPSK" w:hAnsi="TH SarabunPSK" w:cs="TH SarabunPSK" w:hint="cs"/>
          <w:sz w:val="32"/>
          <w:szCs w:val="32"/>
          <w:cs/>
          <w:lang w:bidi="th-TH"/>
        </w:rPr>
        <w:t>....นิพนธ์ แจ้งเอี่ยม.....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A6366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>(</w:t>
      </w:r>
      <w:r w:rsidR="004329B8">
        <w:rPr>
          <w:rFonts w:ascii="TH SarabunPSK" w:hAnsi="TH SarabunPSK" w:cs="TH SarabunPSK" w:hint="cs"/>
          <w:sz w:val="32"/>
          <w:szCs w:val="32"/>
          <w:cs/>
          <w:lang w:bidi="th-TH"/>
        </w:rPr>
        <w:t>นายนิพนธ์ แจ้งเอี่ยม</w:t>
      </w:r>
      <w:r w:rsidRPr="007A6366">
        <w:rPr>
          <w:rFonts w:ascii="TH SarabunPSK" w:hAnsi="TH SarabunPSK" w:cs="TH SarabunPSK"/>
          <w:sz w:val="32"/>
          <w:szCs w:val="32"/>
        </w:rPr>
        <w:t>)</w:t>
      </w:r>
    </w:p>
    <w:p w:rsidR="002825DE" w:rsidRPr="007A6366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4329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เลขานุการชมรมฯ</w:t>
      </w:r>
    </w:p>
    <w:p w:rsidR="002825DE" w:rsidRPr="007A6366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A6366">
        <w:rPr>
          <w:rFonts w:ascii="TH SarabunPSK" w:hAnsi="TH SarabunPSK" w:cs="TH SarabunPSK"/>
          <w:sz w:val="32"/>
          <w:szCs w:val="32"/>
        </w:rPr>
        <w:t>/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A6366">
        <w:rPr>
          <w:rFonts w:ascii="TH SarabunPSK" w:hAnsi="TH SarabunPSK" w:cs="TH SarabunPSK"/>
          <w:sz w:val="32"/>
          <w:szCs w:val="32"/>
        </w:rPr>
        <w:t>/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A6366">
        <w:rPr>
          <w:rFonts w:ascii="TH SarabunPSK" w:hAnsi="TH SarabunPSK" w:cs="TH SarabunPSK"/>
          <w:sz w:val="32"/>
          <w:szCs w:val="32"/>
        </w:rPr>
        <w:t>.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A6366">
        <w:rPr>
          <w:rFonts w:ascii="TH SarabunPSK" w:hAnsi="TH SarabunPSK" w:cs="TH SarabunPSK"/>
          <w:sz w:val="32"/>
          <w:szCs w:val="32"/>
        </w:rPr>
        <w:t>.</w:t>
      </w:r>
      <w:r w:rsidR="004329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ต.ค. 2563</w:t>
      </w:r>
    </w:p>
    <w:sectPr w:rsidR="002825DE" w:rsidRPr="007A6366" w:rsidSect="00190C5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90C56"/>
    <w:rsid w:val="00241AB0"/>
    <w:rsid w:val="002825DE"/>
    <w:rsid w:val="003D73D5"/>
    <w:rsid w:val="003F41A9"/>
    <w:rsid w:val="004329B8"/>
    <w:rsid w:val="00506E3D"/>
    <w:rsid w:val="00512617"/>
    <w:rsid w:val="0051393D"/>
    <w:rsid w:val="005B5E36"/>
    <w:rsid w:val="00687537"/>
    <w:rsid w:val="0072288E"/>
    <w:rsid w:val="007A56E5"/>
    <w:rsid w:val="007A6366"/>
    <w:rsid w:val="00897D41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9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5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0C5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0C5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190C5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2020-12-15T04:32:00Z</dcterms:created>
  <dcterms:modified xsi:type="dcterms:W3CDTF">2020-12-15T04:32:00Z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